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C60" w:rsidRDefault="00174C60"/>
    <w:p w:rsidR="00174C60" w:rsidRPr="00174C60" w:rsidRDefault="00174C60">
      <w:pPr>
        <w:rPr>
          <w:b/>
          <w:u w:val="single"/>
        </w:rPr>
      </w:pPr>
      <w:r w:rsidRPr="00174C60">
        <w:rPr>
          <w:b/>
          <w:u w:val="single"/>
        </w:rPr>
        <w:t>Area and Perimeter</w:t>
      </w:r>
    </w:p>
    <w:p w:rsidR="00174C60" w:rsidRDefault="00174C60"/>
    <w:p w:rsidR="00174C60" w:rsidRDefault="00174C60"/>
    <w:p w:rsidR="00174C60" w:rsidRDefault="00174C60">
      <w:r>
        <w:t xml:space="preserve">Have a look at this clip on how area and perimeter is very useful to understand. </w:t>
      </w:r>
    </w:p>
    <w:p w:rsidR="00174C60" w:rsidRDefault="00174C60">
      <w:r>
        <w:t xml:space="preserve">Don’t worry about the </w:t>
      </w:r>
      <w:proofErr w:type="gramStart"/>
      <w:r>
        <w:t>calculations</w:t>
      </w:r>
      <w:proofErr w:type="gramEnd"/>
      <w:r>
        <w:t xml:space="preserve"> as this is suitable for upper KS2</w:t>
      </w:r>
    </w:p>
    <w:p w:rsidR="00174C60" w:rsidRDefault="00174C60"/>
    <w:p w:rsidR="00174C60" w:rsidRDefault="00174C60"/>
    <w:p w:rsidR="00174C60" w:rsidRDefault="001B1FB1">
      <w:hyperlink r:id="rId6" w:history="1">
        <w:r w:rsidRPr="00C571E2">
          <w:rPr>
            <w:rStyle w:val="Hyperlink"/>
          </w:rPr>
          <w:t>https://www.bbc.co.uk/teach/live-lessons/super-movers-shapes-and-spaces-live-lesson-additional-clips/zdnkt39/</w:t>
        </w:r>
      </w:hyperlink>
    </w:p>
    <w:p w:rsidR="001B1FB1" w:rsidRDefault="001B1FB1"/>
    <w:p w:rsidR="001B1FB1" w:rsidRDefault="001B1FB1"/>
    <w:p w:rsidR="00174C60" w:rsidRDefault="00174C60"/>
    <w:p w:rsidR="00174C60" w:rsidRPr="001B1FB1" w:rsidRDefault="00174C60">
      <w:pPr>
        <w:rPr>
          <w:b/>
          <w:sz w:val="36"/>
          <w:szCs w:val="36"/>
          <w:u w:val="single"/>
        </w:rPr>
      </w:pPr>
      <w:r w:rsidRPr="001B1FB1">
        <w:rPr>
          <w:b/>
          <w:sz w:val="36"/>
          <w:szCs w:val="36"/>
          <w:u w:val="single"/>
        </w:rPr>
        <w:t xml:space="preserve">Perimeter and Area </w:t>
      </w:r>
    </w:p>
    <w:p w:rsidR="001B1FB1" w:rsidRPr="001B1FB1" w:rsidRDefault="001B1FB1">
      <w:pPr>
        <w:rPr>
          <w:b/>
          <w:sz w:val="36"/>
          <w:szCs w:val="36"/>
          <w:u w:val="single"/>
        </w:rPr>
      </w:pPr>
    </w:p>
    <w:p w:rsidR="001B1FB1" w:rsidRPr="001B1FB1" w:rsidRDefault="001B1FB1">
      <w:pPr>
        <w:rPr>
          <w:b/>
          <w:sz w:val="36"/>
          <w:szCs w:val="36"/>
          <w:u w:val="single"/>
        </w:rPr>
      </w:pPr>
    </w:p>
    <w:p w:rsidR="001B1FB1" w:rsidRPr="001B1FB1" w:rsidRDefault="001B1FB1" w:rsidP="001B1FB1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1B1FB1">
        <w:rPr>
          <w:b/>
          <w:sz w:val="36"/>
          <w:szCs w:val="36"/>
        </w:rPr>
        <w:t>Work for your age group is now posted on these worksheets.</w:t>
      </w:r>
    </w:p>
    <w:p w:rsidR="001B1FB1" w:rsidRPr="001B1FB1" w:rsidRDefault="001B1FB1" w:rsidP="001B1FB1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1B1FB1">
        <w:rPr>
          <w:b/>
          <w:sz w:val="36"/>
          <w:szCs w:val="36"/>
        </w:rPr>
        <w:t>In this unit of work we are looking at Perimeter.</w:t>
      </w:r>
    </w:p>
    <w:p w:rsidR="001B1FB1" w:rsidRPr="001B1FB1" w:rsidRDefault="001B1FB1" w:rsidP="001B1FB1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1B1FB1">
        <w:rPr>
          <w:b/>
          <w:sz w:val="36"/>
          <w:szCs w:val="36"/>
        </w:rPr>
        <w:t>Ask your family to set you</w:t>
      </w:r>
      <w:r>
        <w:rPr>
          <w:b/>
          <w:sz w:val="36"/>
          <w:szCs w:val="36"/>
        </w:rPr>
        <w:t xml:space="preserve"> the</w:t>
      </w:r>
      <w:r w:rsidRPr="001B1FB1">
        <w:rPr>
          <w:b/>
          <w:sz w:val="36"/>
          <w:szCs w:val="36"/>
        </w:rPr>
        <w:t xml:space="preserve"> task of measuring the Perimeter of some of the objects and different rooms of the house.</w:t>
      </w:r>
      <w:r>
        <w:rPr>
          <w:b/>
          <w:sz w:val="36"/>
          <w:szCs w:val="36"/>
        </w:rPr>
        <w:t xml:space="preserve"> </w:t>
      </w:r>
      <w:r w:rsidRPr="001B1FB1">
        <w:rPr>
          <w:b/>
          <w:sz w:val="36"/>
          <w:szCs w:val="36"/>
        </w:rPr>
        <w:t>Work in the garden too.</w:t>
      </w:r>
    </w:p>
    <w:p w:rsidR="001B1FB1" w:rsidRPr="001B1FB1" w:rsidRDefault="001B1FB1" w:rsidP="001B1FB1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1B1FB1">
        <w:rPr>
          <w:b/>
          <w:sz w:val="36"/>
          <w:szCs w:val="36"/>
        </w:rPr>
        <w:t>Record what you measure.</w:t>
      </w:r>
    </w:p>
    <w:p w:rsidR="001B1FB1" w:rsidRPr="001B1FB1" w:rsidRDefault="001B1FB1" w:rsidP="001B1FB1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1B1FB1">
        <w:rPr>
          <w:b/>
          <w:sz w:val="36"/>
          <w:szCs w:val="36"/>
        </w:rPr>
        <w:t>Then try these exercises in the order they are given.</w:t>
      </w:r>
    </w:p>
    <w:p w:rsidR="001B1FB1" w:rsidRPr="001B1FB1" w:rsidRDefault="001B1FB1" w:rsidP="001B1FB1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1B1FB1">
        <w:rPr>
          <w:b/>
          <w:sz w:val="36"/>
          <w:szCs w:val="36"/>
        </w:rPr>
        <w:t xml:space="preserve">You will find an answer sheet at the </w:t>
      </w:r>
      <w:proofErr w:type="gramStart"/>
      <w:r w:rsidRPr="001B1FB1">
        <w:rPr>
          <w:b/>
          <w:sz w:val="36"/>
          <w:szCs w:val="36"/>
        </w:rPr>
        <w:t>end .</w:t>
      </w:r>
      <w:proofErr w:type="gramEnd"/>
    </w:p>
    <w:p w:rsidR="001B1FB1" w:rsidRDefault="001B1FB1" w:rsidP="001B1FB1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 w:rsidRPr="001B1FB1">
        <w:rPr>
          <w:b/>
          <w:sz w:val="36"/>
          <w:szCs w:val="36"/>
        </w:rPr>
        <w:t>Check when you finish.</w:t>
      </w:r>
    </w:p>
    <w:p w:rsidR="00653C43" w:rsidRPr="001B1FB1" w:rsidRDefault="00653C43" w:rsidP="001B1FB1">
      <w:pPr>
        <w:pStyle w:val="ListParagraph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>Good Luck</w:t>
      </w:r>
      <w:bookmarkStart w:id="0" w:name="_GoBack"/>
      <w:bookmarkEnd w:id="0"/>
    </w:p>
    <w:p w:rsidR="001B1FB1" w:rsidRDefault="001B1FB1" w:rsidP="001B1FB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lastRenderedPageBreak/>
        <w:drawing>
          <wp:inline distT="0" distB="0" distL="0" distR="0">
            <wp:extent cx="6837045" cy="9664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1B1FB1" w:rsidRDefault="001B1FB1" w:rsidP="001B1FB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6837045" cy="9664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1B1FB1" w:rsidRDefault="001B1FB1" w:rsidP="001B1FB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6837045" cy="96647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1B1FB1" w:rsidRDefault="001B1FB1" w:rsidP="001B1FB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6837045" cy="9664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1B1FB1" w:rsidRDefault="001B1FB1" w:rsidP="001B1FB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6837045" cy="9664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1B1FB1" w:rsidRDefault="001B1FB1" w:rsidP="001B1FB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6837045" cy="9664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1B1FB1" w:rsidRDefault="001B1FB1" w:rsidP="001B1FB1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>
            <wp:extent cx="6837045" cy="96647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:rsidR="00174C60" w:rsidRDefault="00174C60"/>
    <w:sectPr w:rsidR="00174C60" w:rsidSect="00AC2656">
      <w:pgSz w:w="11900" w:h="16840"/>
      <w:pgMar w:top="397" w:right="454" w:bottom="510" w:left="510" w:header="227" w:footer="2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43F6D"/>
    <w:multiLevelType w:val="hybridMultilevel"/>
    <w:tmpl w:val="DE945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C60"/>
    <w:rsid w:val="0016798E"/>
    <w:rsid w:val="00174C60"/>
    <w:rsid w:val="001B1FB1"/>
    <w:rsid w:val="00653C43"/>
    <w:rsid w:val="00850EDD"/>
    <w:rsid w:val="00AC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F30B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FB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1FB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1F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FB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1FB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1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bbc.co.uk/teach/live-lessons/super-movers-shapes-and-spaces-live-lesson-additional-clips/zdnkt39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129</Words>
  <Characters>737</Characters>
  <Application>Microsoft Macintosh Word</Application>
  <DocSecurity>0</DocSecurity>
  <Lines>6</Lines>
  <Paragraphs>1</Paragraphs>
  <ScaleCrop>false</ScaleCrop>
  <Company>Birchwood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Meny-Gibert</dc:creator>
  <cp:keywords/>
  <dc:description/>
  <cp:lastModifiedBy>John Meny-Gibert</cp:lastModifiedBy>
  <cp:revision>1</cp:revision>
  <dcterms:created xsi:type="dcterms:W3CDTF">2020-04-20T12:23:00Z</dcterms:created>
  <dcterms:modified xsi:type="dcterms:W3CDTF">2020-04-20T12:46:00Z</dcterms:modified>
</cp:coreProperties>
</file>